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61998" w14:textId="44E491BF" w:rsidR="00166CEF" w:rsidRPr="00D64197" w:rsidRDefault="00166CEF" w:rsidP="00D64197">
      <w:pPr>
        <w:pStyle w:val="NoSpacing"/>
        <w:rPr>
          <w:rFonts w:ascii="Algerian" w:hAnsi="Algerian"/>
          <w:color w:val="0070C0"/>
          <w:sz w:val="36"/>
          <w:szCs w:val="16"/>
        </w:rPr>
      </w:pPr>
      <w:r w:rsidRPr="00D64197">
        <w:rPr>
          <w:rFonts w:ascii="Algerian" w:hAnsi="Algerian"/>
          <w:noProof/>
          <w:color w:val="0070C0"/>
          <w:sz w:val="36"/>
          <w:szCs w:val="16"/>
          <w:lang w:val="en-US" w:eastAsia="en-US"/>
        </w:rPr>
        <w:drawing>
          <wp:anchor distT="0" distB="0" distL="114300" distR="114300" simplePos="0" relativeHeight="251658752" behindDoc="0" locked="0" layoutInCell="1" allowOverlap="1" wp14:anchorId="01751F39" wp14:editId="053B8A07">
            <wp:simplePos x="0" y="0"/>
            <wp:positionH relativeFrom="column">
              <wp:align>left</wp:align>
            </wp:positionH>
            <wp:positionV relativeFrom="paragraph">
              <wp:align>top</wp:align>
            </wp:positionV>
            <wp:extent cx="725230" cy="627321"/>
            <wp:effectExtent l="19050" t="0" r="0" b="0"/>
            <wp:wrapSquare wrapText="bothSides"/>
            <wp:docPr id="10"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725230" cy="627321"/>
                    </a:xfrm>
                    <a:prstGeom prst="rect">
                      <a:avLst/>
                    </a:prstGeom>
                  </pic:spPr>
                </pic:pic>
              </a:graphicData>
            </a:graphic>
          </wp:anchor>
        </w:drawing>
      </w:r>
      <w:r w:rsidRPr="00D64197">
        <w:rPr>
          <w:rFonts w:ascii="Algerian" w:hAnsi="Algerian"/>
          <w:color w:val="0070C0"/>
          <w:sz w:val="36"/>
          <w:szCs w:val="16"/>
        </w:rPr>
        <w:t xml:space="preserve">H </w:t>
      </w:r>
      <w:r w:rsidR="0085184C" w:rsidRPr="00D64197">
        <w:rPr>
          <w:rFonts w:ascii="Algerian" w:hAnsi="Algerian"/>
          <w:color w:val="0070C0"/>
          <w:sz w:val="36"/>
          <w:szCs w:val="16"/>
        </w:rPr>
        <w:t xml:space="preserve">A R I S H C H A N D R A P U R   </w:t>
      </w:r>
      <w:r w:rsidRPr="00D64197">
        <w:rPr>
          <w:rFonts w:ascii="Algerian" w:hAnsi="Algerian"/>
          <w:color w:val="0070C0"/>
          <w:sz w:val="36"/>
          <w:szCs w:val="16"/>
        </w:rPr>
        <w:t>C O L L E G E</w:t>
      </w:r>
    </w:p>
    <w:p w14:paraId="67D0C557" w14:textId="0FB8300B" w:rsidR="0069002B" w:rsidRPr="0085184C" w:rsidRDefault="00166CEF" w:rsidP="00D64197">
      <w:pPr>
        <w:pStyle w:val="NoSpacing"/>
        <w:jc w:val="center"/>
        <w:rPr>
          <w:rFonts w:ascii="Times New Roman" w:hAnsi="Times New Roman" w:cs="Times New Roman"/>
          <w:b/>
          <w:color w:val="00B0F0"/>
          <w:sz w:val="28"/>
          <w:szCs w:val="28"/>
        </w:rPr>
      </w:pPr>
      <w:r w:rsidRPr="0085184C">
        <w:rPr>
          <w:rFonts w:ascii="Times New Roman" w:hAnsi="Times New Roman" w:cs="Times New Roman"/>
          <w:b/>
          <w:color w:val="00B0F0"/>
          <w:sz w:val="28"/>
          <w:szCs w:val="28"/>
        </w:rPr>
        <w:t>(Affiliated to The University of Gour Banga)</w:t>
      </w:r>
      <w:r w:rsidR="0069002B" w:rsidRPr="0085184C">
        <w:rPr>
          <w:rFonts w:ascii="Times New Roman" w:hAnsi="Times New Roman" w:cs="Times New Roman"/>
          <w:b/>
          <w:color w:val="00B0F0"/>
          <w:sz w:val="28"/>
          <w:szCs w:val="28"/>
        </w:rPr>
        <w:t xml:space="preserve">  ESTD – 2008.</w:t>
      </w:r>
    </w:p>
    <w:tbl>
      <w:tblPr>
        <w:tblStyle w:val="TableGrid"/>
        <w:tblW w:w="11057" w:type="dxa"/>
        <w:jc w:val="center"/>
        <w:tblLook w:val="04A0" w:firstRow="1" w:lastRow="0" w:firstColumn="1" w:lastColumn="0" w:noHBand="0" w:noVBand="1"/>
      </w:tblPr>
      <w:tblGrid>
        <w:gridCol w:w="11057"/>
      </w:tblGrid>
      <w:tr w:rsidR="0069002B" w14:paraId="4EA96B42" w14:textId="77777777" w:rsidTr="00D64197">
        <w:trPr>
          <w:jc w:val="center"/>
        </w:trPr>
        <w:tc>
          <w:tcPr>
            <w:tcW w:w="11057" w:type="dxa"/>
            <w:shd w:val="clear" w:color="auto" w:fill="0070C0"/>
          </w:tcPr>
          <w:p w14:paraId="4F2F94BD" w14:textId="2817DFCD" w:rsidR="0085184C" w:rsidRPr="0085184C" w:rsidRDefault="0069002B" w:rsidP="00D64197">
            <w:pPr>
              <w:jc w:val="center"/>
              <w:rPr>
                <w:rFonts w:ascii="Times New Roman" w:hAnsi="Times New Roman" w:cs="Times New Roman"/>
                <w:b/>
                <w:color w:val="FFFFFF" w:themeColor="background1"/>
                <w:sz w:val="32"/>
                <w:szCs w:val="28"/>
              </w:rPr>
            </w:pPr>
            <w:r w:rsidRPr="0085184C">
              <w:rPr>
                <w:rFonts w:ascii="Times New Roman" w:hAnsi="Times New Roman" w:cs="Times New Roman"/>
                <w:b/>
                <w:color w:val="FFFFFF" w:themeColor="background1"/>
                <w:sz w:val="28"/>
              </w:rPr>
              <w:t>P.O.-</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 xml:space="preserve">PIPLA, </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DIST.-</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MALDA, P</w:t>
            </w:r>
            <w:r w:rsidR="00A32824" w:rsidRPr="0085184C">
              <w:rPr>
                <w:rFonts w:ascii="Times New Roman" w:hAnsi="Times New Roman" w:cs="Times New Roman"/>
                <w:b/>
                <w:color w:val="FFFFFF" w:themeColor="background1"/>
                <w:sz w:val="28"/>
              </w:rPr>
              <w:t>IN.</w:t>
            </w:r>
            <w:r w:rsidRPr="0085184C">
              <w:rPr>
                <w:rFonts w:ascii="Times New Roman" w:hAnsi="Times New Roman" w:cs="Times New Roman"/>
                <w:b/>
                <w:color w:val="FFFFFF" w:themeColor="background1"/>
                <w:sz w:val="28"/>
              </w:rPr>
              <w:t xml:space="preserve">-732125, </w:t>
            </w:r>
            <w:r w:rsidR="00A32824" w:rsidRPr="0085184C">
              <w:rPr>
                <w:rFonts w:ascii="Times New Roman" w:hAnsi="Times New Roman" w:cs="Times New Roman"/>
                <w:b/>
                <w:color w:val="FFFFFF" w:themeColor="background1"/>
                <w:sz w:val="28"/>
              </w:rPr>
              <w:t xml:space="preserve"> </w:t>
            </w:r>
            <w:r w:rsidRPr="0085184C">
              <w:rPr>
                <w:rFonts w:ascii="Times New Roman" w:hAnsi="Times New Roman" w:cs="Times New Roman"/>
                <w:b/>
                <w:color w:val="FFFFFF" w:themeColor="background1"/>
                <w:sz w:val="28"/>
              </w:rPr>
              <w:t>MOB.- 8768130356</w:t>
            </w:r>
          </w:p>
          <w:p w14:paraId="6F69F358" w14:textId="77777777" w:rsidR="0069002B" w:rsidRPr="0085184C" w:rsidRDefault="0069002B" w:rsidP="00D64197">
            <w:pPr>
              <w:jc w:val="center"/>
              <w:rPr>
                <w:rFonts w:ascii="Times New Roman" w:hAnsi="Times New Roman" w:cs="Times New Roman"/>
                <w:b/>
                <w:color w:val="FFFFFF" w:themeColor="background1"/>
                <w:sz w:val="28"/>
                <w:szCs w:val="28"/>
              </w:rPr>
            </w:pPr>
            <w:r w:rsidRPr="0085184C">
              <w:rPr>
                <w:rFonts w:ascii="Times New Roman" w:hAnsi="Times New Roman" w:cs="Times New Roman"/>
                <w:b/>
                <w:color w:val="FFFFFF" w:themeColor="background1"/>
                <w:sz w:val="24"/>
                <w:szCs w:val="20"/>
              </w:rPr>
              <w:t>e-mail-</w:t>
            </w:r>
            <w:r w:rsidRPr="0085184C">
              <w:rPr>
                <w:rFonts w:ascii="Times New Roman" w:hAnsi="Times New Roman" w:cs="Times New Roman"/>
                <w:b/>
                <w:color w:val="FFFFFF" w:themeColor="background1"/>
                <w:sz w:val="36"/>
                <w:szCs w:val="28"/>
              </w:rPr>
              <w:t xml:space="preserve"> </w:t>
            </w:r>
            <w:hyperlink r:id="rId9" w:history="1">
              <w:r w:rsidR="0085184C" w:rsidRPr="0085184C">
                <w:rPr>
                  <w:rStyle w:val="Hyperlink"/>
                  <w:rFonts w:ascii="Times New Roman" w:hAnsi="Times New Roman" w:cs="Times New Roman"/>
                  <w:b/>
                  <w:color w:val="FFFFFF" w:themeColor="background1"/>
                  <w:sz w:val="24"/>
                  <w:szCs w:val="20"/>
                </w:rPr>
                <w:t>harishchandrapurcollege2008@gmail.com</w:t>
              </w:r>
            </w:hyperlink>
            <w:r w:rsidR="0085184C" w:rsidRPr="0085184C">
              <w:rPr>
                <w:rFonts w:ascii="Times New Roman" w:hAnsi="Times New Roman" w:cs="Times New Roman"/>
                <w:b/>
                <w:color w:val="FFFFFF" w:themeColor="background1"/>
                <w:sz w:val="24"/>
                <w:szCs w:val="20"/>
              </w:rPr>
              <w:t>,  Web</w:t>
            </w:r>
            <w:r w:rsidR="0085184C">
              <w:rPr>
                <w:rFonts w:ascii="Times New Roman" w:hAnsi="Times New Roman" w:cs="Times New Roman"/>
                <w:b/>
                <w:color w:val="FFFFFF" w:themeColor="background1"/>
                <w:sz w:val="24"/>
                <w:szCs w:val="20"/>
              </w:rPr>
              <w:t>s</w:t>
            </w:r>
            <w:r w:rsidR="0085184C" w:rsidRPr="0085184C">
              <w:rPr>
                <w:rFonts w:ascii="Times New Roman" w:hAnsi="Times New Roman" w:cs="Times New Roman"/>
                <w:b/>
                <w:color w:val="FFFFFF" w:themeColor="background1"/>
                <w:sz w:val="24"/>
                <w:szCs w:val="20"/>
              </w:rPr>
              <w:t>ite-</w:t>
            </w:r>
            <w:r w:rsidR="0085184C">
              <w:rPr>
                <w:rFonts w:ascii="Times New Roman" w:hAnsi="Times New Roman" w:cs="Times New Roman"/>
                <w:b/>
                <w:color w:val="FFFFFF" w:themeColor="background1"/>
                <w:sz w:val="24"/>
                <w:szCs w:val="20"/>
              </w:rPr>
              <w:t xml:space="preserve"> </w:t>
            </w:r>
            <w:r w:rsidR="0085184C" w:rsidRPr="0085184C">
              <w:rPr>
                <w:rFonts w:ascii="Times New Roman" w:hAnsi="Times New Roman" w:cs="Times New Roman"/>
                <w:b/>
                <w:color w:val="FFFFFF" w:themeColor="background1"/>
                <w:sz w:val="24"/>
                <w:szCs w:val="20"/>
              </w:rPr>
              <w:t>www.harishchandrapurcollege.org.in</w:t>
            </w:r>
          </w:p>
        </w:tc>
      </w:tr>
    </w:tbl>
    <w:p w14:paraId="5C0FB7C3" w14:textId="77777777" w:rsidR="00C10C62" w:rsidRDefault="00C10C62" w:rsidP="00C10C62">
      <w:pPr>
        <w:pStyle w:val="NoSpacing"/>
        <w:ind w:left="-567"/>
        <w:rPr>
          <w:sz w:val="28"/>
          <w:szCs w:val="28"/>
        </w:rPr>
      </w:pPr>
    </w:p>
    <w:p w14:paraId="54849938" w14:textId="14548652" w:rsidR="007D2C62" w:rsidRPr="0085184C" w:rsidRDefault="008B471B" w:rsidP="008B471B">
      <w:pPr>
        <w:pStyle w:val="NoSpacing"/>
        <w:ind w:left="-567"/>
        <w:jc w:val="right"/>
        <w:rPr>
          <w:rFonts w:ascii="Baskerville Old Face" w:hAnsi="Baskerville Old Face"/>
          <w:sz w:val="28"/>
          <w:szCs w:val="28"/>
        </w:rPr>
      </w:pPr>
      <w:r>
        <w:rPr>
          <w:sz w:val="28"/>
          <w:szCs w:val="28"/>
        </w:rPr>
        <w:t xml:space="preserve">                                                                     </w:t>
      </w:r>
      <w:r w:rsidR="00D64197" w:rsidRPr="0085184C">
        <w:rPr>
          <w:rFonts w:ascii="Baskerville Old Face" w:hAnsi="Baskerville Old Face"/>
          <w:sz w:val="28"/>
          <w:szCs w:val="28"/>
        </w:rPr>
        <w:t>Date:</w:t>
      </w:r>
      <w:r w:rsidR="00CE1D57">
        <w:rPr>
          <w:rFonts w:ascii="Baskerville Old Face" w:hAnsi="Baskerville Old Face"/>
          <w:sz w:val="28"/>
          <w:szCs w:val="28"/>
        </w:rPr>
        <w:t xml:space="preserve"> 0</w:t>
      </w:r>
      <w:r w:rsidR="00555B58">
        <w:rPr>
          <w:rFonts w:ascii="Baskerville Old Face" w:hAnsi="Baskerville Old Face"/>
          <w:sz w:val="28"/>
          <w:szCs w:val="28"/>
        </w:rPr>
        <w:t>5</w:t>
      </w:r>
      <w:r w:rsidR="00554C05">
        <w:rPr>
          <w:rFonts w:ascii="Baskerville Old Face" w:hAnsi="Baskerville Old Face"/>
          <w:sz w:val="28"/>
          <w:szCs w:val="28"/>
        </w:rPr>
        <w:t>.09</w:t>
      </w:r>
      <w:r w:rsidR="00D64197">
        <w:rPr>
          <w:rFonts w:ascii="Baskerville Old Face" w:hAnsi="Baskerville Old Face"/>
          <w:sz w:val="28"/>
          <w:szCs w:val="28"/>
        </w:rPr>
        <w:t>.2021</w:t>
      </w:r>
    </w:p>
    <w:p w14:paraId="73495A9A" w14:textId="77777777" w:rsidR="008B471B" w:rsidRDefault="008B471B" w:rsidP="00290168">
      <w:pPr>
        <w:jc w:val="center"/>
        <w:rPr>
          <w:rFonts w:ascii="Times New Roman" w:hAnsi="Times New Roman" w:cs="Times New Roman"/>
          <w:b/>
          <w:bCs/>
          <w:sz w:val="28"/>
          <w:szCs w:val="28"/>
          <w:lang w:val="en-US"/>
        </w:rPr>
      </w:pPr>
    </w:p>
    <w:p w14:paraId="242D024D" w14:textId="6C32C8AC" w:rsidR="00D64197" w:rsidRDefault="008B471B" w:rsidP="00290168">
      <w:pPr>
        <w:jc w:val="center"/>
      </w:pPr>
      <w:r>
        <w:rPr>
          <w:rFonts w:ascii="Times New Roman" w:hAnsi="Times New Roman" w:cs="Times New Roman"/>
          <w:b/>
          <w:bCs/>
          <w:sz w:val="28"/>
          <w:szCs w:val="28"/>
          <w:lang w:val="en-US"/>
        </w:rPr>
        <w:t>NOTIFICATION</w:t>
      </w:r>
      <w:r w:rsidR="00290168">
        <w:t xml:space="preserve">   </w:t>
      </w:r>
    </w:p>
    <w:p w14:paraId="27CC5357" w14:textId="77777777" w:rsidR="00D64197" w:rsidRDefault="00D64197" w:rsidP="00D64197">
      <w:pPr>
        <w:jc w:val="center"/>
        <w:rPr>
          <w:rFonts w:ascii="Times New Roman" w:hAnsi="Times New Roman" w:cs="Times New Roman"/>
          <w:b/>
          <w:bCs/>
          <w:sz w:val="28"/>
          <w:szCs w:val="28"/>
          <w:lang w:val="en-US"/>
        </w:rPr>
      </w:pPr>
    </w:p>
    <w:p w14:paraId="1859584D" w14:textId="1A6527F9" w:rsidR="00F55FC4" w:rsidRDefault="00F55FC4" w:rsidP="00F55FC4">
      <w:pPr>
        <w:pStyle w:val="NoSpacing"/>
        <w:jc w:val="both"/>
        <w:rPr>
          <w:sz w:val="24"/>
          <w:szCs w:val="24"/>
        </w:rPr>
      </w:pPr>
      <w:r w:rsidRPr="00F55FC4">
        <w:rPr>
          <w:sz w:val="24"/>
          <w:szCs w:val="24"/>
        </w:rPr>
        <w:t>THIS IS FOR THE GENERAL INFORMATION FOR THE CANDIDATES WHO ARE APPLYING BA (SPECIAL) GENERAL COURSE WITH SUBJECT GEOGRAPHY,EDUCATION AND PHYSICAL EDUCATION( AS ONE OF THE SUBJECT),THAT DUE TO SOME TECHNICAL ERROR INTERESTED CANDIDATES ARE NOT ABLE TO APPLY FOR BA (SPECIAL)GENERAL COURSE AND THEREFORE TO SOLVE THIS T</w:t>
      </w:r>
      <w:r>
        <w:rPr>
          <w:sz w:val="24"/>
          <w:szCs w:val="24"/>
        </w:rPr>
        <w:t>E</w:t>
      </w:r>
      <w:r w:rsidRPr="00F55FC4">
        <w:rPr>
          <w:sz w:val="24"/>
          <w:szCs w:val="24"/>
        </w:rPr>
        <w:t>CHNICAL PROBLEM THE INTERESTED CANDIDATES ARE</w:t>
      </w:r>
      <w:r>
        <w:rPr>
          <w:sz w:val="24"/>
          <w:szCs w:val="24"/>
        </w:rPr>
        <w:t xml:space="preserve"> (HAVE TO APPLY BA PASS COURSE BEFORE APPLYING BA SPECIAL)</w:t>
      </w:r>
      <w:r w:rsidRPr="00F55FC4">
        <w:rPr>
          <w:sz w:val="24"/>
          <w:szCs w:val="24"/>
        </w:rPr>
        <w:t xml:space="preserve"> ALLOW TO APPLY FOR BA GENERAL PASS COURSE JUST TO SOLVE THE TECHNICAL PROBLEM WHICH CANDIDATES ARE FACING WHILE APPLYING FOR APPLYING BA (SPECIAL) GENERAL COURSE WITH SUBJECT GEOGRAPHY,EDUCATION AND PHYSICAL EDUCATION( AS ONE OF THE SUBJECT)</w:t>
      </w:r>
      <w:r>
        <w:rPr>
          <w:sz w:val="24"/>
          <w:szCs w:val="24"/>
        </w:rPr>
        <w:t>.</w:t>
      </w:r>
    </w:p>
    <w:p w14:paraId="1B8A2ABD" w14:textId="77777777" w:rsidR="00F55FC4" w:rsidRDefault="00F55FC4" w:rsidP="00F55FC4">
      <w:pPr>
        <w:pStyle w:val="NoSpacing"/>
        <w:jc w:val="both"/>
        <w:rPr>
          <w:sz w:val="24"/>
          <w:szCs w:val="24"/>
        </w:rPr>
      </w:pPr>
      <w:r w:rsidRPr="00F55FC4">
        <w:rPr>
          <w:sz w:val="24"/>
          <w:szCs w:val="24"/>
        </w:rPr>
        <w:t xml:space="preserve"> </w:t>
      </w:r>
      <w:r w:rsidRPr="00635959">
        <w:rPr>
          <w:sz w:val="24"/>
          <w:szCs w:val="24"/>
          <w:highlight w:val="yellow"/>
        </w:rPr>
        <w:t>SINCE THE ECOUNSELING AND ADMISSION LIST OF BA GENERAL PASS COURSE IS STILL PUBLISHING MODE (ONGOING AS PER EARLIER PUBLISED SECHEDULE) AND THERFORE NO ANY KIND OF NEW MERIT/AMISSION/ECOUNSELING LIST WILLL BE PUBLISED AT ALL FOR BA GENEAL PASS COURSE AND IT IS APPLICABLE TO THOSE CANDIDATES ONLY WHO ARE APPLYING FRESH APPLICATION FROM 05.10.2021 TO 06.10.2021 FOR BA SPECIAL GENERAL.THIS IS STRICT</w:t>
      </w:r>
      <w:r w:rsidRPr="00635959">
        <w:rPr>
          <w:sz w:val="24"/>
          <w:szCs w:val="24"/>
          <w:highlight w:val="yellow"/>
        </w:rPr>
        <w:t>L</w:t>
      </w:r>
      <w:r w:rsidRPr="00635959">
        <w:rPr>
          <w:sz w:val="24"/>
          <w:szCs w:val="24"/>
          <w:highlight w:val="yellow"/>
        </w:rPr>
        <w:t>Y DONE ONLY TO SOLVE THE TECHNIC</w:t>
      </w:r>
      <w:r w:rsidRPr="00635959">
        <w:rPr>
          <w:sz w:val="24"/>
          <w:szCs w:val="24"/>
          <w:highlight w:val="yellow"/>
        </w:rPr>
        <w:t>AL</w:t>
      </w:r>
      <w:r w:rsidRPr="00635959">
        <w:rPr>
          <w:sz w:val="24"/>
          <w:szCs w:val="24"/>
          <w:highlight w:val="yellow"/>
        </w:rPr>
        <w:t xml:space="preserve"> PROBLEM FACING BY CANDIDATES WHO ARE APPLYING FOR BA (SPECIAL).</w:t>
      </w:r>
    </w:p>
    <w:p w14:paraId="09C13134" w14:textId="77777777" w:rsidR="00F55FC4" w:rsidRDefault="00F55FC4" w:rsidP="00F55FC4">
      <w:pPr>
        <w:pStyle w:val="NoSpacing"/>
        <w:jc w:val="both"/>
        <w:rPr>
          <w:sz w:val="24"/>
          <w:szCs w:val="24"/>
        </w:rPr>
      </w:pPr>
    </w:p>
    <w:p w14:paraId="0A8B95AF" w14:textId="5748D23B" w:rsidR="00F55FC4" w:rsidRDefault="00F55FC4" w:rsidP="00F55FC4">
      <w:pPr>
        <w:pStyle w:val="NoSpacing"/>
        <w:jc w:val="both"/>
        <w:rPr>
          <w:sz w:val="24"/>
          <w:szCs w:val="24"/>
        </w:rPr>
      </w:pPr>
      <w:r>
        <w:rPr>
          <w:sz w:val="24"/>
          <w:szCs w:val="24"/>
        </w:rPr>
        <w:t xml:space="preserve">IT IS DONE ONLY, SO THAT INTERESTED CANDIDATES CAN APPLY FOR BA SPECIAL GENERAL BECAUSE SYSTEM ARE SO MADE THAT WITHOUT APPLYING </w:t>
      </w:r>
      <w:r w:rsidR="00635959">
        <w:rPr>
          <w:sz w:val="24"/>
          <w:szCs w:val="24"/>
        </w:rPr>
        <w:t>FIRST BA</w:t>
      </w:r>
      <w:r>
        <w:rPr>
          <w:sz w:val="24"/>
          <w:szCs w:val="24"/>
        </w:rPr>
        <w:t xml:space="preserve"> GENERAL COURSE IT IS NOT POSSIBLE TO APPLY FOR BA SPECIAL GENERAL.</w:t>
      </w:r>
      <w:r w:rsidR="00635959">
        <w:rPr>
          <w:sz w:val="24"/>
          <w:szCs w:val="24"/>
        </w:rPr>
        <w:t xml:space="preserve"> IT WILL BE CORRECTED AND SOLVE IN DUE COURSE AND SINCE WE DO NOT HAVE ENOUGH TIME LEFT IN OUR HAND AND HENCE SUCH TEMPORARY ARRAGEMENT MADE CONSIDERING THE ABOVE MENTION PROBLEM.</w:t>
      </w:r>
      <w:r>
        <w:rPr>
          <w:sz w:val="24"/>
          <w:szCs w:val="24"/>
        </w:rPr>
        <w:t xml:space="preserve"> AND THIS SOLUTION IS JUST FOR TEMPRARY PURPOSE SO THAT THE LYING REMAINING VACAN</w:t>
      </w:r>
      <w:r w:rsidR="00635959">
        <w:rPr>
          <w:sz w:val="24"/>
          <w:szCs w:val="24"/>
        </w:rPr>
        <w:t>CY IN BA SPECIAL GENERAL</w:t>
      </w:r>
      <w:r>
        <w:rPr>
          <w:sz w:val="24"/>
          <w:szCs w:val="24"/>
        </w:rPr>
        <w:t xml:space="preserve"> CAN FILL UP. </w:t>
      </w:r>
    </w:p>
    <w:p w14:paraId="41A5FB9D" w14:textId="77777777" w:rsidR="00F55FC4" w:rsidRDefault="00F55FC4" w:rsidP="00F55FC4">
      <w:pPr>
        <w:pStyle w:val="NoSpacing"/>
        <w:jc w:val="both"/>
        <w:rPr>
          <w:sz w:val="24"/>
          <w:szCs w:val="24"/>
        </w:rPr>
      </w:pPr>
    </w:p>
    <w:p w14:paraId="2C0AEE2D" w14:textId="27FA1FE2" w:rsidR="00290168" w:rsidRPr="00F55FC4" w:rsidRDefault="00F55FC4" w:rsidP="00F55FC4">
      <w:pPr>
        <w:pStyle w:val="NoSpacing"/>
        <w:jc w:val="both"/>
        <w:rPr>
          <w:sz w:val="24"/>
          <w:szCs w:val="24"/>
          <w:lang w:val="en-US"/>
        </w:rPr>
      </w:pPr>
      <w:r>
        <w:rPr>
          <w:sz w:val="24"/>
          <w:szCs w:val="24"/>
        </w:rPr>
        <w:t xml:space="preserve">CANDIDATES AS </w:t>
      </w:r>
      <w:r w:rsidRPr="00F55FC4">
        <w:rPr>
          <w:sz w:val="24"/>
          <w:szCs w:val="24"/>
        </w:rPr>
        <w:t xml:space="preserve">FOR ANY FURHER HELP REGARDING THE ABOVE MENTION PURPOSE </w:t>
      </w:r>
      <w:r w:rsidRPr="00F55FC4">
        <w:rPr>
          <w:sz w:val="24"/>
          <w:szCs w:val="24"/>
          <w:highlight w:val="yellow"/>
        </w:rPr>
        <w:t>YOU CAN CONTACT HELPLINE NO. 7602207702 (WATSAPP) AND 767983022</w:t>
      </w:r>
    </w:p>
    <w:p w14:paraId="3A6008DE" w14:textId="77777777" w:rsidR="00290168" w:rsidRDefault="00290168" w:rsidP="00D64197">
      <w:pPr>
        <w:pStyle w:val="NoSpacing"/>
        <w:jc w:val="center"/>
        <w:rPr>
          <w:lang w:val="en-US"/>
        </w:rPr>
      </w:pPr>
      <w:r>
        <w:rPr>
          <w:lang w:val="en-US"/>
        </w:rPr>
        <w:t xml:space="preserve">                                                                                                                                    </w:t>
      </w:r>
    </w:p>
    <w:p w14:paraId="6DEB839C" w14:textId="1322D70B" w:rsidR="00D64197" w:rsidRDefault="00290168" w:rsidP="00D64197">
      <w:pPr>
        <w:pStyle w:val="NoSpacing"/>
        <w:jc w:val="center"/>
        <w:rPr>
          <w:lang w:val="en-US"/>
        </w:rPr>
      </w:pPr>
      <w:r>
        <w:rPr>
          <w:lang w:val="en-US"/>
        </w:rPr>
        <w:t xml:space="preserve">                                                                                                                                  </w:t>
      </w:r>
      <w:r w:rsidR="00554C05">
        <w:rPr>
          <w:lang w:val="en-US"/>
        </w:rPr>
        <w:t xml:space="preserve"> </w:t>
      </w:r>
      <w:r>
        <w:rPr>
          <w:lang w:val="en-US"/>
        </w:rPr>
        <w:t xml:space="preserve">    </w:t>
      </w:r>
      <w:r w:rsidR="00D64197">
        <w:rPr>
          <w:lang w:val="en-US"/>
        </w:rPr>
        <w:t>Sd/-</w:t>
      </w:r>
    </w:p>
    <w:p w14:paraId="7F24EC68" w14:textId="77777777" w:rsidR="00D64197" w:rsidRDefault="00D64197" w:rsidP="00D64197">
      <w:pPr>
        <w:pStyle w:val="NoSpacing"/>
        <w:jc w:val="center"/>
        <w:rPr>
          <w:lang w:val="en-US"/>
        </w:rPr>
      </w:pPr>
      <w:r>
        <w:rPr>
          <w:lang w:val="en-US"/>
        </w:rPr>
        <w:t xml:space="preserve">                                                                                                                                     Teacher-in Charge</w:t>
      </w:r>
    </w:p>
    <w:p w14:paraId="468E51FC" w14:textId="77777777" w:rsidR="00D64197" w:rsidRDefault="00D64197" w:rsidP="00D64197">
      <w:pPr>
        <w:pStyle w:val="NoSpacing"/>
        <w:jc w:val="right"/>
        <w:rPr>
          <w:lang w:val="en-US"/>
        </w:rPr>
      </w:pPr>
      <w:r>
        <w:rPr>
          <w:lang w:val="en-US"/>
        </w:rPr>
        <w:t xml:space="preserve">                                                  Harishchandrapur College</w:t>
      </w:r>
    </w:p>
    <w:p w14:paraId="2F20820A" w14:textId="77777777" w:rsidR="00D64197" w:rsidRDefault="00D64197" w:rsidP="00D64197">
      <w:pPr>
        <w:jc w:val="center"/>
      </w:pPr>
    </w:p>
    <w:sectPr w:rsidR="00D64197" w:rsidSect="00D6419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E53B" w14:textId="77777777" w:rsidR="007001DD" w:rsidRDefault="007001DD" w:rsidP="00A86CE0">
      <w:pPr>
        <w:spacing w:after="0" w:line="240" w:lineRule="auto"/>
      </w:pPr>
      <w:r>
        <w:separator/>
      </w:r>
    </w:p>
  </w:endnote>
  <w:endnote w:type="continuationSeparator" w:id="0">
    <w:p w14:paraId="49AFDF7B" w14:textId="77777777" w:rsidR="007001DD" w:rsidRDefault="007001DD" w:rsidP="00A8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F64" w14:textId="77777777" w:rsidR="00A86CE0" w:rsidRDefault="00A8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D111" w14:textId="77777777" w:rsidR="00A86CE0" w:rsidRDefault="00A86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7EDD" w14:textId="77777777" w:rsidR="00A86CE0" w:rsidRDefault="00A8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F23C" w14:textId="77777777" w:rsidR="007001DD" w:rsidRDefault="007001DD" w:rsidP="00A86CE0">
      <w:pPr>
        <w:spacing w:after="0" w:line="240" w:lineRule="auto"/>
      </w:pPr>
      <w:r>
        <w:separator/>
      </w:r>
    </w:p>
  </w:footnote>
  <w:footnote w:type="continuationSeparator" w:id="0">
    <w:p w14:paraId="7F81E7E9" w14:textId="77777777" w:rsidR="007001DD" w:rsidRDefault="007001DD" w:rsidP="00A86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79EE" w14:textId="77777777" w:rsidR="00A86CE0" w:rsidRDefault="007001DD">
    <w:pPr>
      <w:pStyle w:val="Header"/>
    </w:pPr>
    <w:r>
      <w:rPr>
        <w:noProof/>
      </w:rPr>
      <w:pict w14:anchorId="78E57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1" o:spid="_x0000_s2059" type="#_x0000_t75" style="position:absolute;margin-left:0;margin-top:0;width:552.6pt;height:394.7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9B32" w14:textId="77777777" w:rsidR="00A86CE0" w:rsidRDefault="007001DD">
    <w:pPr>
      <w:pStyle w:val="Header"/>
    </w:pPr>
    <w:r>
      <w:rPr>
        <w:noProof/>
      </w:rPr>
      <w:pict w14:anchorId="16DB2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2" o:spid="_x0000_s2060" type="#_x0000_t75" style="position:absolute;margin-left:0;margin-top:0;width:552.6pt;height:394.7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A806" w14:textId="77777777" w:rsidR="00A86CE0" w:rsidRDefault="007001DD">
    <w:pPr>
      <w:pStyle w:val="Header"/>
    </w:pPr>
    <w:r>
      <w:rPr>
        <w:noProof/>
      </w:rPr>
      <w:pict w14:anchorId="703C1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8000" o:spid="_x0000_s2058" type="#_x0000_t75" style="position:absolute;margin-left:0;margin-top:0;width:552.6pt;height:394.7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2B6"/>
    <w:multiLevelType w:val="hybridMultilevel"/>
    <w:tmpl w:val="0B004A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FFA"/>
    <w:rsid w:val="000A3E4F"/>
    <w:rsid w:val="001014C6"/>
    <w:rsid w:val="00124962"/>
    <w:rsid w:val="00142FAA"/>
    <w:rsid w:val="00166CEF"/>
    <w:rsid w:val="00290168"/>
    <w:rsid w:val="003D1460"/>
    <w:rsid w:val="003E6349"/>
    <w:rsid w:val="00447E90"/>
    <w:rsid w:val="004B328B"/>
    <w:rsid w:val="00554C05"/>
    <w:rsid w:val="00555B58"/>
    <w:rsid w:val="00597603"/>
    <w:rsid w:val="00623E7B"/>
    <w:rsid w:val="006344AE"/>
    <w:rsid w:val="00635959"/>
    <w:rsid w:val="006631A9"/>
    <w:rsid w:val="0069002B"/>
    <w:rsid w:val="007001DD"/>
    <w:rsid w:val="007414C9"/>
    <w:rsid w:val="007D2C62"/>
    <w:rsid w:val="007F7C2D"/>
    <w:rsid w:val="0081620E"/>
    <w:rsid w:val="0085184C"/>
    <w:rsid w:val="00870BA5"/>
    <w:rsid w:val="008B471B"/>
    <w:rsid w:val="009342C6"/>
    <w:rsid w:val="0096736F"/>
    <w:rsid w:val="009B068E"/>
    <w:rsid w:val="009B21B9"/>
    <w:rsid w:val="009C60C1"/>
    <w:rsid w:val="00A32824"/>
    <w:rsid w:val="00A86CE0"/>
    <w:rsid w:val="00A95842"/>
    <w:rsid w:val="00B1043F"/>
    <w:rsid w:val="00BB4E53"/>
    <w:rsid w:val="00BE6FFA"/>
    <w:rsid w:val="00C10487"/>
    <w:rsid w:val="00C10C62"/>
    <w:rsid w:val="00C84333"/>
    <w:rsid w:val="00CE1D57"/>
    <w:rsid w:val="00D13506"/>
    <w:rsid w:val="00D64197"/>
    <w:rsid w:val="00D66F1A"/>
    <w:rsid w:val="00D95C01"/>
    <w:rsid w:val="00DC57A2"/>
    <w:rsid w:val="00DE79A1"/>
    <w:rsid w:val="00E03497"/>
    <w:rsid w:val="00EB0774"/>
    <w:rsid w:val="00F55FC4"/>
    <w:rsid w:val="00FB5A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2EF074D"/>
  <w15:docId w15:val="{C89187A2-7408-4E3E-ACB2-1A9CA046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F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EF"/>
    <w:rPr>
      <w:rFonts w:ascii="Tahoma" w:eastAsiaTheme="minorEastAsia" w:hAnsi="Tahoma" w:cs="Tahoma"/>
      <w:sz w:val="16"/>
      <w:szCs w:val="16"/>
      <w:lang w:eastAsia="en-IN"/>
    </w:rPr>
  </w:style>
  <w:style w:type="table" w:styleId="TableGrid">
    <w:name w:val="Table Grid"/>
    <w:basedOn w:val="TableNormal"/>
    <w:uiPriority w:val="39"/>
    <w:rsid w:val="00690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86C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6CE0"/>
    <w:rPr>
      <w:rFonts w:eastAsiaTheme="minorEastAsia"/>
      <w:lang w:eastAsia="en-IN"/>
    </w:rPr>
  </w:style>
  <w:style w:type="paragraph" w:styleId="Footer">
    <w:name w:val="footer"/>
    <w:basedOn w:val="Normal"/>
    <w:link w:val="FooterChar"/>
    <w:uiPriority w:val="99"/>
    <w:semiHidden/>
    <w:unhideWhenUsed/>
    <w:rsid w:val="00A86C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6CE0"/>
    <w:rPr>
      <w:rFonts w:eastAsiaTheme="minorEastAsia"/>
      <w:lang w:eastAsia="en-IN"/>
    </w:rPr>
  </w:style>
  <w:style w:type="paragraph" w:styleId="NoSpacing">
    <w:name w:val="No Spacing"/>
    <w:uiPriority w:val="1"/>
    <w:qFormat/>
    <w:rsid w:val="003E6349"/>
    <w:pPr>
      <w:spacing w:after="0" w:line="240" w:lineRule="auto"/>
    </w:pPr>
    <w:rPr>
      <w:rFonts w:eastAsiaTheme="minorEastAsia"/>
      <w:lang w:eastAsia="en-IN"/>
    </w:rPr>
  </w:style>
  <w:style w:type="character" w:styleId="Hyperlink">
    <w:name w:val="Hyperlink"/>
    <w:basedOn w:val="DefaultParagraphFont"/>
    <w:uiPriority w:val="99"/>
    <w:unhideWhenUsed/>
    <w:rsid w:val="0085184C"/>
    <w:rPr>
      <w:color w:val="0000FF" w:themeColor="hyperlink"/>
      <w:u w:val="single"/>
    </w:rPr>
  </w:style>
  <w:style w:type="paragraph" w:styleId="ListParagraph">
    <w:name w:val="List Paragraph"/>
    <w:basedOn w:val="Normal"/>
    <w:uiPriority w:val="34"/>
    <w:qFormat/>
    <w:rsid w:val="003D1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ishchandrapurcollege2008@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CFC7-51C6-49F6-A42B-DE3CEE3E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Arpon Sarki</cp:lastModifiedBy>
  <cp:revision>32</cp:revision>
  <cp:lastPrinted>2016-09-28T08:58:00Z</cp:lastPrinted>
  <dcterms:created xsi:type="dcterms:W3CDTF">2016-09-28T08:22:00Z</dcterms:created>
  <dcterms:modified xsi:type="dcterms:W3CDTF">2021-10-05T15:39:00Z</dcterms:modified>
</cp:coreProperties>
</file>